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2FE5384A" w14:textId="77777777" w:rsidR="000B0425" w:rsidRPr="00106070" w:rsidRDefault="000B0425" w:rsidP="000B0425">
      <w:pPr>
        <w:spacing w:after="0"/>
        <w:rPr>
          <w:rFonts w:ascii="PT Astra Serif" w:hAnsi="PT Astra Serif"/>
          <w:b/>
        </w:rPr>
      </w:pPr>
      <w:r w:rsidRPr="00106070">
        <w:rPr>
          <w:rFonts w:ascii="PT Astra Serif" w:hAnsi="PT Astra Serif"/>
          <w:b/>
        </w:rPr>
        <w:t xml:space="preserve">Место, условия и сроки (периоды) поставки товаров: </w:t>
      </w:r>
    </w:p>
    <w:p w14:paraId="07AD30AC" w14:textId="77777777" w:rsidR="000B0425" w:rsidRPr="00106070" w:rsidRDefault="000B0425" w:rsidP="000B0425">
      <w:pPr>
        <w:spacing w:after="0"/>
        <w:rPr>
          <w:rFonts w:ascii="PT Astra Serif" w:hAnsi="PT Astra Serif"/>
        </w:rPr>
      </w:pPr>
      <w:r w:rsidRPr="00106070">
        <w:rPr>
          <w:rFonts w:ascii="PT Astra Serif" w:hAnsi="PT Astra Serif"/>
        </w:rPr>
        <w:t>Место поставки: Муниципальное бюджетное общеобразовательное учреждение «Гимназия»</w:t>
      </w:r>
    </w:p>
    <w:p w14:paraId="1A30FC65" w14:textId="77777777" w:rsidR="000B0425" w:rsidRPr="00106070" w:rsidRDefault="000B0425" w:rsidP="000B0425">
      <w:pPr>
        <w:spacing w:after="0"/>
        <w:rPr>
          <w:rFonts w:ascii="PT Astra Serif" w:hAnsi="PT Astra Serif"/>
        </w:rPr>
      </w:pPr>
      <w:r w:rsidRPr="00106070">
        <w:rPr>
          <w:rFonts w:ascii="PT Astra Serif" w:hAnsi="PT Astra Serif"/>
        </w:rPr>
        <w:t xml:space="preserve">628260, ул. Мира, 6, г. </w:t>
      </w:r>
      <w:proofErr w:type="spellStart"/>
      <w:r w:rsidRPr="00106070">
        <w:rPr>
          <w:rFonts w:ascii="PT Astra Serif" w:hAnsi="PT Astra Serif"/>
        </w:rPr>
        <w:t>Югорск</w:t>
      </w:r>
      <w:proofErr w:type="spellEnd"/>
      <w:r w:rsidRPr="00106070">
        <w:rPr>
          <w:rFonts w:ascii="PT Astra Serif" w:hAnsi="PT Astra Serif"/>
        </w:rPr>
        <w:t xml:space="preserve">, Ханты - Мансийский автономный округ - Югра, Тюменская область. </w:t>
      </w:r>
    </w:p>
    <w:p w14:paraId="40AE7EB8" w14:textId="60D9D2F3" w:rsidR="00106070" w:rsidRPr="00106070" w:rsidRDefault="00275BA6" w:rsidP="00BB7C85">
      <w:pPr>
        <w:spacing w:after="0"/>
        <w:rPr>
          <w:rFonts w:ascii="PT Astra Serif" w:eastAsia="Calibri" w:hAnsi="PT Astra Serif"/>
          <w:b/>
          <w:lang w:val="x-none" w:eastAsia="x-none"/>
        </w:rPr>
      </w:pPr>
      <w:r w:rsidRPr="00106070">
        <w:rPr>
          <w:rFonts w:ascii="PT Astra Serif" w:eastAsia="Calibri" w:hAnsi="PT Astra Serif"/>
          <w:b/>
          <w:lang w:val="x-none" w:eastAsia="x-none"/>
        </w:rPr>
        <w:t>Сроки поставки:</w:t>
      </w:r>
      <w:r w:rsidRPr="00106070">
        <w:rPr>
          <w:rFonts w:ascii="PT Astra Serif" w:eastAsia="Calibri" w:hAnsi="PT Astra Serif"/>
          <w:b/>
          <w:lang w:eastAsia="x-none"/>
        </w:rPr>
        <w:t xml:space="preserve"> </w:t>
      </w:r>
      <w:r w:rsidR="000A0FC0" w:rsidRPr="00106070">
        <w:rPr>
          <w:rFonts w:ascii="PT Astra Serif" w:eastAsia="Calibri" w:hAnsi="PT Astra Serif"/>
          <w:lang w:eastAsia="x-none"/>
        </w:rPr>
        <w:t>Поставка товара должна осуществляться</w:t>
      </w:r>
      <w:r w:rsidR="00106070" w:rsidRPr="00106070">
        <w:rPr>
          <w:rFonts w:ascii="PT Astra Serif" w:eastAsia="Calibri" w:hAnsi="PT Astra Serif"/>
          <w:lang w:val="x-none" w:eastAsia="x-none"/>
        </w:rPr>
        <w:t xml:space="preserve"> поставка товара должна осуществляться </w:t>
      </w:r>
      <w:r w:rsidR="001E745B" w:rsidRPr="001E745B">
        <w:rPr>
          <w:rFonts w:ascii="PT Astra Serif" w:eastAsia="Calibri" w:hAnsi="PT Astra Serif"/>
          <w:lang w:val="x-none" w:eastAsia="x-none"/>
        </w:rPr>
        <w:t xml:space="preserve">с </w:t>
      </w:r>
      <w:r w:rsidR="000B0425">
        <w:rPr>
          <w:rFonts w:ascii="PT Astra Serif" w:eastAsia="Calibri" w:hAnsi="PT Astra Serif"/>
          <w:lang w:eastAsia="x-none"/>
        </w:rPr>
        <w:t>09 января 2026 г.</w:t>
      </w:r>
      <w:r w:rsidR="001E745B" w:rsidRPr="001E745B">
        <w:rPr>
          <w:rFonts w:ascii="PT Astra Serif" w:eastAsia="Calibri" w:hAnsi="PT Astra Serif"/>
          <w:lang w:val="x-none" w:eastAsia="x-none"/>
        </w:rPr>
        <w:t xml:space="preserve"> </w:t>
      </w:r>
      <w:r w:rsidR="00106070" w:rsidRPr="00106070">
        <w:rPr>
          <w:rFonts w:ascii="PT Astra Serif" w:eastAsia="Calibri" w:hAnsi="PT Astra Serif"/>
          <w:lang w:val="x-none" w:eastAsia="x-none"/>
        </w:rPr>
        <w:t xml:space="preserve">по </w:t>
      </w:r>
      <w:r w:rsidR="00D11AE0">
        <w:rPr>
          <w:rFonts w:ascii="PT Astra Serif" w:eastAsia="Calibri" w:hAnsi="PT Astra Serif"/>
          <w:lang w:eastAsia="x-none"/>
        </w:rPr>
        <w:t>2</w:t>
      </w:r>
      <w:r w:rsidR="00950968">
        <w:rPr>
          <w:rFonts w:ascii="PT Astra Serif" w:eastAsia="Calibri" w:hAnsi="PT Astra Serif"/>
          <w:lang w:eastAsia="x-none"/>
        </w:rPr>
        <w:t>0</w:t>
      </w:r>
      <w:r w:rsidR="00106070" w:rsidRPr="00106070">
        <w:rPr>
          <w:rFonts w:ascii="PT Astra Serif" w:eastAsia="Calibri" w:hAnsi="PT Astra Serif"/>
          <w:lang w:val="x-none" w:eastAsia="x-none"/>
        </w:rPr>
        <w:t xml:space="preserve"> </w:t>
      </w:r>
      <w:r w:rsidR="00D11AE0">
        <w:rPr>
          <w:rFonts w:ascii="PT Astra Serif" w:eastAsia="Calibri" w:hAnsi="PT Astra Serif"/>
          <w:lang w:eastAsia="x-none"/>
        </w:rPr>
        <w:t>декабря</w:t>
      </w:r>
      <w:r w:rsidR="00106070" w:rsidRPr="00106070">
        <w:rPr>
          <w:rFonts w:ascii="PT Astra Serif" w:eastAsia="Calibri" w:hAnsi="PT Astra Serif"/>
          <w:lang w:val="x-none" w:eastAsia="x-none"/>
        </w:rPr>
        <w:t xml:space="preserve"> 202</w:t>
      </w:r>
      <w:r w:rsidR="000B0425">
        <w:rPr>
          <w:rFonts w:ascii="PT Astra Serif" w:eastAsia="Calibri" w:hAnsi="PT Astra Serif"/>
          <w:lang w:eastAsia="x-none"/>
        </w:rPr>
        <w:t>6</w:t>
      </w:r>
      <w:bookmarkStart w:id="2" w:name="_GoBack"/>
      <w:bookmarkEnd w:id="2"/>
      <w:r w:rsidR="00106070" w:rsidRPr="00106070">
        <w:rPr>
          <w:rFonts w:ascii="PT Astra Serif" w:eastAsia="Calibri" w:hAnsi="PT Astra Serif"/>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106070" w:rsidRDefault="0013623D" w:rsidP="00BB7C85">
      <w:pPr>
        <w:spacing w:after="0"/>
        <w:rPr>
          <w:rFonts w:ascii="PT Astra Serif" w:eastAsia="Calibri" w:hAnsi="PT Astra Serif"/>
          <w:b/>
          <w:lang w:eastAsia="x-none"/>
        </w:rPr>
      </w:pPr>
      <w:r w:rsidRPr="00106070">
        <w:rPr>
          <w:rFonts w:ascii="PT Astra Serif" w:eastAsia="Calibri" w:hAnsi="PT Astra Serif"/>
          <w:b/>
          <w:lang w:val="x-none" w:eastAsia="x-none"/>
        </w:rPr>
        <w:t>Количество поставляемого товара:</w:t>
      </w:r>
      <w:r w:rsidR="00275BA6" w:rsidRPr="00106070">
        <w:rPr>
          <w:rFonts w:ascii="PT Astra Serif" w:eastAsia="Calibri" w:hAnsi="PT Astra Serif"/>
          <w:b/>
          <w:lang w:eastAsia="x-none"/>
        </w:rPr>
        <w:t xml:space="preserve"> </w:t>
      </w:r>
      <w:r w:rsidRPr="00106070">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06070">
        <w:rPr>
          <w:rFonts w:ascii="PT Astra Serif" w:eastAsia="Calibri" w:hAnsi="PT Astra Serif"/>
          <w:lang w:eastAsia="x-none"/>
        </w:rPr>
        <w:t>.</w:t>
      </w:r>
    </w:p>
    <w:p w14:paraId="5E655687" w14:textId="63F54CAE" w:rsidR="00267A8F" w:rsidRPr="00106070" w:rsidRDefault="0013623D" w:rsidP="00BB7C85">
      <w:pPr>
        <w:spacing w:after="0"/>
        <w:rPr>
          <w:rFonts w:ascii="PT Astra Serif" w:hAnsi="PT Astra Serif"/>
        </w:rPr>
      </w:pPr>
      <w:r w:rsidRPr="00106070">
        <w:rPr>
          <w:rFonts w:ascii="PT Astra Serif" w:eastAsia="Calibri" w:hAnsi="PT Astra Serif"/>
          <w:b/>
          <w:lang w:val="x-none" w:eastAsia="x-none"/>
        </w:rPr>
        <w:t>Форма, сроки и порядок оплаты закупаемых товаров:</w:t>
      </w:r>
      <w:r w:rsidR="00275BA6" w:rsidRPr="00106070">
        <w:rPr>
          <w:rFonts w:ascii="PT Astra Serif" w:eastAsia="Calibri" w:hAnsi="PT Astra Serif"/>
          <w:b/>
          <w:lang w:eastAsia="x-none"/>
        </w:rPr>
        <w:t xml:space="preserve"> </w:t>
      </w:r>
      <w:r w:rsidR="00267A8F" w:rsidRPr="00106070">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106070">
        <w:rPr>
          <w:rFonts w:ascii="PT Astra Serif" w:hAnsi="PT Astra Serif"/>
        </w:rPr>
        <w:t>7</w:t>
      </w:r>
      <w:r w:rsidR="00267A8F" w:rsidRPr="00106070">
        <w:rPr>
          <w:rFonts w:ascii="PT Astra Serif" w:hAnsi="PT Astra Serif"/>
        </w:rPr>
        <w:t xml:space="preserve"> (</w:t>
      </w:r>
      <w:r w:rsidR="007334A0" w:rsidRPr="00106070">
        <w:rPr>
          <w:rFonts w:ascii="PT Astra Serif" w:hAnsi="PT Astra Serif"/>
        </w:rPr>
        <w:t>семи</w:t>
      </w:r>
      <w:r w:rsidR="00267A8F" w:rsidRPr="00106070">
        <w:rPr>
          <w:rFonts w:ascii="PT Astra Serif" w:hAnsi="PT Astra Serif"/>
        </w:rPr>
        <w:t xml:space="preserve">) рабочих дней со дня подписания Сторонами </w:t>
      </w:r>
      <w:r w:rsidR="00C8269D" w:rsidRPr="00106070">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106070" w:rsidRDefault="0013623D" w:rsidP="00BB7C85">
      <w:pPr>
        <w:spacing w:after="0"/>
        <w:rPr>
          <w:rFonts w:ascii="PT Astra Serif" w:eastAsia="Calibri" w:hAnsi="PT Astra Serif"/>
          <w:b/>
          <w:lang w:eastAsia="x-none"/>
        </w:rPr>
      </w:pPr>
      <w:r w:rsidRPr="00106070">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430"/>
        <w:gridCol w:w="2859"/>
        <w:gridCol w:w="856"/>
        <w:gridCol w:w="806"/>
        <w:gridCol w:w="1058"/>
        <w:gridCol w:w="1493"/>
        <w:gridCol w:w="1089"/>
      </w:tblGrid>
      <w:tr w:rsidR="00BB7C85" w:rsidRPr="00BB7C85" w14:paraId="2A5A9BE1" w14:textId="1818878D" w:rsidTr="003B6D99">
        <w:trPr>
          <w:trHeight w:val="203"/>
        </w:trPr>
        <w:tc>
          <w:tcPr>
            <w:tcW w:w="570" w:type="dxa"/>
            <w:vMerge w:val="restart"/>
            <w:tcBorders>
              <w:top w:val="single" w:sz="4" w:space="0" w:color="auto"/>
              <w:left w:val="single" w:sz="4" w:space="0" w:color="auto"/>
              <w:right w:val="single" w:sz="4" w:space="0" w:color="auto"/>
            </w:tcBorders>
          </w:tcPr>
          <w:p w14:paraId="3077270A"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 п/п</w:t>
            </w:r>
          </w:p>
        </w:tc>
        <w:tc>
          <w:tcPr>
            <w:tcW w:w="9591" w:type="dxa"/>
            <w:gridSpan w:val="7"/>
            <w:tcBorders>
              <w:top w:val="single" w:sz="4" w:space="0" w:color="auto"/>
              <w:left w:val="single" w:sz="4" w:space="0" w:color="auto"/>
              <w:right w:val="single" w:sz="4" w:space="0" w:color="auto"/>
            </w:tcBorders>
          </w:tcPr>
          <w:p w14:paraId="0014F7FB" w14:textId="3FD74E73"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Предмет гражданско-правового договора</w:t>
            </w:r>
          </w:p>
        </w:tc>
      </w:tr>
      <w:tr w:rsidR="00BB7C85" w:rsidRPr="00BB7C85" w14:paraId="5AF104FC" w14:textId="3F79FDCC" w:rsidTr="00BB7C85">
        <w:trPr>
          <w:trHeight w:val="785"/>
        </w:trPr>
        <w:tc>
          <w:tcPr>
            <w:tcW w:w="570" w:type="dxa"/>
            <w:vMerge/>
            <w:tcBorders>
              <w:left w:val="single" w:sz="4" w:space="0" w:color="auto"/>
              <w:right w:val="single" w:sz="4" w:space="0" w:color="auto"/>
            </w:tcBorders>
          </w:tcPr>
          <w:p w14:paraId="711AC90C" w14:textId="77777777" w:rsidR="00BB7C85" w:rsidRPr="00BB7C85" w:rsidRDefault="00BB7C85" w:rsidP="008C66F0">
            <w:pPr>
              <w:jc w:val="center"/>
              <w:rPr>
                <w:rFonts w:ascii="PT Astra Serif" w:hAnsi="PT Astra Serif"/>
                <w:sz w:val="18"/>
                <w:szCs w:val="18"/>
              </w:rPr>
            </w:pPr>
          </w:p>
        </w:tc>
        <w:tc>
          <w:tcPr>
            <w:tcW w:w="1430" w:type="dxa"/>
            <w:tcBorders>
              <w:top w:val="single" w:sz="4" w:space="0" w:color="auto"/>
              <w:left w:val="single" w:sz="4" w:space="0" w:color="auto"/>
              <w:bottom w:val="single" w:sz="4" w:space="0" w:color="auto"/>
              <w:right w:val="single" w:sz="4" w:space="0" w:color="auto"/>
            </w:tcBorders>
            <w:vAlign w:val="center"/>
            <w:hideMark/>
          </w:tcPr>
          <w:p w14:paraId="2B9FC80C"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Код</w:t>
            </w:r>
          </w:p>
          <w:p w14:paraId="2BCA4369"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КТРУ</w:t>
            </w:r>
          </w:p>
        </w:tc>
        <w:tc>
          <w:tcPr>
            <w:tcW w:w="2859" w:type="dxa"/>
            <w:tcBorders>
              <w:top w:val="single" w:sz="4" w:space="0" w:color="auto"/>
              <w:left w:val="single" w:sz="4" w:space="0" w:color="auto"/>
              <w:bottom w:val="single" w:sz="4" w:space="0" w:color="auto"/>
              <w:right w:val="single" w:sz="4" w:space="0" w:color="auto"/>
            </w:tcBorders>
            <w:vAlign w:val="center"/>
            <w:hideMark/>
          </w:tcPr>
          <w:p w14:paraId="0988DED3"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Наименование и описание объекта закупки</w:t>
            </w:r>
          </w:p>
        </w:tc>
        <w:tc>
          <w:tcPr>
            <w:tcW w:w="856" w:type="dxa"/>
            <w:tcBorders>
              <w:top w:val="single" w:sz="4" w:space="0" w:color="auto"/>
              <w:left w:val="single" w:sz="4" w:space="0" w:color="auto"/>
              <w:bottom w:val="single" w:sz="4" w:space="0" w:color="auto"/>
              <w:right w:val="single" w:sz="4" w:space="0" w:color="auto"/>
            </w:tcBorders>
            <w:vAlign w:val="center"/>
            <w:hideMark/>
          </w:tcPr>
          <w:p w14:paraId="62D909A9"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Ед.</w:t>
            </w:r>
          </w:p>
          <w:p w14:paraId="3B547D66"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изм.</w:t>
            </w:r>
          </w:p>
        </w:tc>
        <w:tc>
          <w:tcPr>
            <w:tcW w:w="806" w:type="dxa"/>
            <w:tcBorders>
              <w:top w:val="single" w:sz="4" w:space="0" w:color="auto"/>
              <w:left w:val="single" w:sz="4" w:space="0" w:color="auto"/>
              <w:bottom w:val="single" w:sz="4" w:space="0" w:color="auto"/>
              <w:right w:val="single" w:sz="4" w:space="0" w:color="auto"/>
            </w:tcBorders>
            <w:vAlign w:val="center"/>
            <w:hideMark/>
          </w:tcPr>
          <w:p w14:paraId="335B8633"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Количество поставляемых товаров</w:t>
            </w:r>
          </w:p>
        </w:tc>
        <w:tc>
          <w:tcPr>
            <w:tcW w:w="1058" w:type="dxa"/>
            <w:tcBorders>
              <w:left w:val="single" w:sz="4" w:space="0" w:color="auto"/>
              <w:right w:val="single" w:sz="4" w:space="0" w:color="auto"/>
            </w:tcBorders>
            <w:vAlign w:val="center"/>
          </w:tcPr>
          <w:p w14:paraId="59382BB1"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Остаточный срок годности</w:t>
            </w:r>
          </w:p>
        </w:tc>
        <w:tc>
          <w:tcPr>
            <w:tcW w:w="1493" w:type="dxa"/>
            <w:tcBorders>
              <w:left w:val="single" w:sz="4" w:space="0" w:color="auto"/>
              <w:right w:val="single" w:sz="4" w:space="0" w:color="auto"/>
            </w:tcBorders>
          </w:tcPr>
          <w:p w14:paraId="69417313" w14:textId="2913740B"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Национальный режим в соответствии с постановлением Правительства от 23.12.2024 №1875</w:t>
            </w:r>
          </w:p>
        </w:tc>
        <w:tc>
          <w:tcPr>
            <w:tcW w:w="1089" w:type="dxa"/>
            <w:tcBorders>
              <w:left w:val="single" w:sz="4" w:space="0" w:color="auto"/>
              <w:right w:val="single" w:sz="4" w:space="0" w:color="auto"/>
            </w:tcBorders>
          </w:tcPr>
          <w:p w14:paraId="460A5BFE" w14:textId="03FC7EB5"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Номер позиции из перечня ТРУ</w:t>
            </w:r>
          </w:p>
        </w:tc>
      </w:tr>
      <w:tr w:rsidR="00BB7C85" w:rsidRPr="00BB7C85" w14:paraId="69D8BEBA" w14:textId="1678016F" w:rsidTr="00BB7C85">
        <w:trPr>
          <w:trHeight w:val="590"/>
        </w:trPr>
        <w:tc>
          <w:tcPr>
            <w:tcW w:w="570" w:type="dxa"/>
            <w:tcBorders>
              <w:top w:val="single" w:sz="4" w:space="0" w:color="auto"/>
              <w:left w:val="single" w:sz="4" w:space="0" w:color="auto"/>
              <w:bottom w:val="single" w:sz="4" w:space="0" w:color="auto"/>
              <w:right w:val="single" w:sz="4" w:space="0" w:color="auto"/>
            </w:tcBorders>
          </w:tcPr>
          <w:p w14:paraId="6B590FA9"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1</w:t>
            </w:r>
          </w:p>
        </w:tc>
        <w:tc>
          <w:tcPr>
            <w:tcW w:w="1430" w:type="dxa"/>
            <w:tcBorders>
              <w:top w:val="single" w:sz="4" w:space="0" w:color="auto"/>
              <w:left w:val="single" w:sz="4" w:space="0" w:color="auto"/>
              <w:bottom w:val="single" w:sz="4" w:space="0" w:color="auto"/>
              <w:right w:val="single" w:sz="4" w:space="0" w:color="auto"/>
            </w:tcBorders>
          </w:tcPr>
          <w:p w14:paraId="52BAB79C" w14:textId="77777777" w:rsidR="00BB7C85" w:rsidRPr="00BB7C85" w:rsidRDefault="00BB7C85" w:rsidP="008C66F0">
            <w:pPr>
              <w:ind w:firstLine="33"/>
              <w:jc w:val="center"/>
              <w:rPr>
                <w:rFonts w:ascii="PT Astra Serif" w:hAnsi="PT Astra Serif"/>
                <w:sz w:val="18"/>
                <w:szCs w:val="18"/>
              </w:rPr>
            </w:pPr>
            <w:r w:rsidRPr="00BB7C85">
              <w:rPr>
                <w:rFonts w:ascii="PT Astra Serif" w:hAnsi="PT Astra Serif"/>
                <w:sz w:val="18"/>
                <w:szCs w:val="18"/>
              </w:rPr>
              <w:t>10.11.31.110-00000002</w:t>
            </w:r>
          </w:p>
        </w:tc>
        <w:tc>
          <w:tcPr>
            <w:tcW w:w="2859" w:type="dxa"/>
            <w:tcBorders>
              <w:top w:val="single" w:sz="4" w:space="0" w:color="auto"/>
              <w:left w:val="single" w:sz="4" w:space="0" w:color="auto"/>
              <w:bottom w:val="single" w:sz="4" w:space="0" w:color="auto"/>
              <w:right w:val="single" w:sz="4" w:space="0" w:color="auto"/>
            </w:tcBorders>
          </w:tcPr>
          <w:p w14:paraId="6022C731" w14:textId="2CA09FED" w:rsidR="00BB7C85" w:rsidRPr="00BB7C85" w:rsidRDefault="00BB7C85" w:rsidP="005473DC">
            <w:pPr>
              <w:jc w:val="left"/>
              <w:rPr>
                <w:rFonts w:ascii="PT Astra Serif" w:hAnsi="PT Astra Serif"/>
                <w:sz w:val="18"/>
                <w:szCs w:val="18"/>
              </w:rPr>
            </w:pPr>
            <w:r w:rsidRPr="00BB7C85">
              <w:rPr>
                <w:rFonts w:ascii="PT Astra Serif" w:hAnsi="PT Astra Serif"/>
                <w:sz w:val="18"/>
                <w:szCs w:val="18"/>
              </w:rPr>
              <w:t xml:space="preserve">Говядина замороженная. Вид мяса по способу обработки: Бескостное. Вид мяса по способу разделки: </w:t>
            </w:r>
            <w:proofErr w:type="spellStart"/>
            <w:r w:rsidRPr="00BB7C85">
              <w:rPr>
                <w:rFonts w:ascii="PT Astra Serif" w:hAnsi="PT Astra Serif"/>
                <w:sz w:val="18"/>
                <w:szCs w:val="18"/>
              </w:rPr>
              <w:t>Жилованное</w:t>
            </w:r>
            <w:proofErr w:type="spellEnd"/>
            <w:r w:rsidRPr="00BB7C85">
              <w:rPr>
                <w:rFonts w:ascii="PT Astra Serif" w:hAnsi="PT Astra Serif"/>
                <w:sz w:val="18"/>
                <w:szCs w:val="18"/>
              </w:rPr>
              <w:t xml:space="preserve"> мясо.</w:t>
            </w:r>
            <w:r w:rsidR="005473DC">
              <w:rPr>
                <w:rFonts w:ascii="PT Astra Serif" w:hAnsi="PT Astra Serif"/>
                <w:sz w:val="18"/>
                <w:szCs w:val="18"/>
              </w:rPr>
              <w:t xml:space="preserve"> </w:t>
            </w:r>
            <w:r w:rsidR="005473DC" w:rsidRPr="005473DC">
              <w:rPr>
                <w:rFonts w:ascii="PT Astra Serif" w:hAnsi="PT Astra Serif"/>
                <w:i/>
                <w:iCs/>
                <w:sz w:val="18"/>
                <w:szCs w:val="18"/>
              </w:rPr>
              <w:t xml:space="preserve">Заказчиком установлены характеристики, не предусмотренные КТРУ. Они указаны для соответствия требованиям </w:t>
            </w:r>
            <w:proofErr w:type="spellStart"/>
            <w:r w:rsidR="005473DC" w:rsidRPr="005473DC">
              <w:rPr>
                <w:rFonts w:ascii="PT Astra Serif" w:hAnsi="PT Astra Serif"/>
                <w:i/>
                <w:iCs/>
                <w:sz w:val="18"/>
                <w:szCs w:val="18"/>
              </w:rPr>
              <w:t>САНПиН</w:t>
            </w:r>
            <w:proofErr w:type="spellEnd"/>
            <w:r w:rsidR="005473DC" w:rsidRPr="005473DC">
              <w:rPr>
                <w:rFonts w:ascii="PT Astra Serif" w:hAnsi="PT Astra Serif"/>
                <w:i/>
                <w:iCs/>
                <w:sz w:val="18"/>
                <w:szCs w:val="18"/>
              </w:rPr>
              <w:t xml:space="preserve"> к технологии приготовления блюд для питания воспитанников в образовательном учреждении.                                                                                      </w:t>
            </w:r>
            <w:r w:rsidR="008C0115" w:rsidRPr="008C0115">
              <w:rPr>
                <w:rFonts w:ascii="PT Astra Serif" w:hAnsi="PT Astra Serif"/>
                <w:sz w:val="18"/>
                <w:szCs w:val="18"/>
              </w:rPr>
              <w:t>Массовая доля соединительной и жировой ткани Класса А по ГОСТ 31799-2012: ≤12.0% включительно.</w:t>
            </w:r>
          </w:p>
        </w:tc>
        <w:tc>
          <w:tcPr>
            <w:tcW w:w="856" w:type="dxa"/>
            <w:tcBorders>
              <w:top w:val="single" w:sz="4" w:space="0" w:color="auto"/>
              <w:left w:val="single" w:sz="4" w:space="0" w:color="auto"/>
              <w:bottom w:val="single" w:sz="4" w:space="0" w:color="auto"/>
              <w:right w:val="single" w:sz="4" w:space="0" w:color="auto"/>
            </w:tcBorders>
          </w:tcPr>
          <w:p w14:paraId="314095BE" w14:textId="77777777" w:rsidR="00BB7C85" w:rsidRPr="00BB7C85" w:rsidRDefault="00BB7C85" w:rsidP="008C66F0">
            <w:pPr>
              <w:jc w:val="center"/>
              <w:rPr>
                <w:rFonts w:ascii="PT Astra Serif" w:hAnsi="PT Astra Serif"/>
                <w:sz w:val="18"/>
                <w:szCs w:val="18"/>
              </w:rPr>
            </w:pPr>
            <w:r w:rsidRPr="00BB7C85">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15BD65EE" w14:textId="2BF835F1" w:rsidR="00BB7C85" w:rsidRPr="00BB7C85" w:rsidRDefault="001E745B" w:rsidP="008C66F0">
            <w:pPr>
              <w:jc w:val="center"/>
              <w:rPr>
                <w:rFonts w:ascii="PT Astra Serif" w:hAnsi="PT Astra Serif"/>
                <w:sz w:val="18"/>
                <w:szCs w:val="18"/>
              </w:rPr>
            </w:pPr>
            <w:r>
              <w:rPr>
                <w:rFonts w:ascii="PT Astra Serif" w:hAnsi="PT Astra Serif"/>
                <w:sz w:val="18"/>
                <w:szCs w:val="18"/>
              </w:rPr>
              <w:t>3</w:t>
            </w:r>
            <w:r w:rsidR="005B1646">
              <w:rPr>
                <w:rFonts w:ascii="PT Astra Serif" w:hAnsi="PT Astra Serif"/>
                <w:sz w:val="18"/>
                <w:szCs w:val="18"/>
              </w:rPr>
              <w:t>900</w:t>
            </w:r>
          </w:p>
        </w:tc>
        <w:tc>
          <w:tcPr>
            <w:tcW w:w="1058" w:type="dxa"/>
            <w:tcBorders>
              <w:top w:val="single" w:sz="4" w:space="0" w:color="auto"/>
              <w:left w:val="single" w:sz="4" w:space="0" w:color="auto"/>
              <w:bottom w:val="single" w:sz="4" w:space="0" w:color="auto"/>
              <w:right w:val="single" w:sz="4" w:space="0" w:color="auto"/>
            </w:tcBorders>
          </w:tcPr>
          <w:p w14:paraId="1DFC0F04" w14:textId="77777777" w:rsidR="00BB7C85" w:rsidRPr="00BB7C85" w:rsidRDefault="00BB7C85" w:rsidP="008C66F0">
            <w:pPr>
              <w:jc w:val="left"/>
              <w:rPr>
                <w:rFonts w:ascii="PT Astra Serif" w:hAnsi="PT Astra Serif"/>
                <w:sz w:val="18"/>
                <w:szCs w:val="18"/>
              </w:rPr>
            </w:pPr>
            <w:r w:rsidRPr="00BB7C85">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0D501D9D" w14:textId="453FC6C1" w:rsidR="00BB7C85" w:rsidRPr="00BB7C85" w:rsidRDefault="00FC2CB0" w:rsidP="008C66F0">
            <w:pPr>
              <w:jc w:val="left"/>
              <w:rPr>
                <w:rFonts w:ascii="PT Astra Serif" w:hAnsi="PT Astra Serif"/>
                <w:sz w:val="18"/>
                <w:szCs w:val="18"/>
              </w:rPr>
            </w:pPr>
            <w:r>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14DBB0DB" w14:textId="1B47072A" w:rsidR="00BB7C85" w:rsidRPr="00BB7C85" w:rsidRDefault="00BB7C85" w:rsidP="008C66F0">
            <w:pPr>
              <w:jc w:val="left"/>
              <w:rPr>
                <w:rFonts w:ascii="PT Astra Serif" w:hAnsi="PT Astra Serif"/>
                <w:sz w:val="18"/>
                <w:szCs w:val="18"/>
              </w:rPr>
            </w:pPr>
            <w:r w:rsidRPr="00BB7C85">
              <w:rPr>
                <w:rFonts w:ascii="PT Astra Serif" w:hAnsi="PT Astra Serif"/>
                <w:sz w:val="18"/>
                <w:szCs w:val="18"/>
              </w:rPr>
              <w:t>445</w:t>
            </w:r>
          </w:p>
        </w:tc>
      </w:tr>
      <w:tr w:rsidR="005B1646" w:rsidRPr="00BB7C85" w14:paraId="10CB77F6" w14:textId="77777777" w:rsidTr="00BB7C85">
        <w:trPr>
          <w:trHeight w:val="590"/>
        </w:trPr>
        <w:tc>
          <w:tcPr>
            <w:tcW w:w="570" w:type="dxa"/>
            <w:tcBorders>
              <w:top w:val="single" w:sz="4" w:space="0" w:color="auto"/>
              <w:left w:val="single" w:sz="4" w:space="0" w:color="auto"/>
              <w:bottom w:val="single" w:sz="4" w:space="0" w:color="auto"/>
              <w:right w:val="single" w:sz="4" w:space="0" w:color="auto"/>
            </w:tcBorders>
          </w:tcPr>
          <w:p w14:paraId="266A2D77" w14:textId="68C5C70C" w:rsidR="005B1646" w:rsidRPr="00BB7C85" w:rsidRDefault="005B1646" w:rsidP="005B1646">
            <w:pPr>
              <w:jc w:val="center"/>
              <w:rPr>
                <w:rFonts w:ascii="PT Astra Serif" w:hAnsi="PT Astra Serif"/>
                <w:sz w:val="18"/>
                <w:szCs w:val="18"/>
              </w:rPr>
            </w:pPr>
            <w:r>
              <w:rPr>
                <w:rFonts w:ascii="PT Astra Serif" w:hAnsi="PT Astra Serif"/>
                <w:sz w:val="18"/>
                <w:szCs w:val="18"/>
              </w:rPr>
              <w:t>2</w:t>
            </w:r>
          </w:p>
        </w:tc>
        <w:tc>
          <w:tcPr>
            <w:tcW w:w="1430" w:type="dxa"/>
            <w:tcBorders>
              <w:top w:val="single" w:sz="4" w:space="0" w:color="auto"/>
              <w:left w:val="single" w:sz="4" w:space="0" w:color="auto"/>
              <w:bottom w:val="single" w:sz="4" w:space="0" w:color="auto"/>
              <w:right w:val="single" w:sz="4" w:space="0" w:color="auto"/>
            </w:tcBorders>
          </w:tcPr>
          <w:p w14:paraId="525F0034" w14:textId="19AFA2CD" w:rsidR="005B1646" w:rsidRPr="00BB7C85" w:rsidRDefault="005B1646" w:rsidP="005B1646">
            <w:pPr>
              <w:ind w:firstLine="33"/>
              <w:jc w:val="center"/>
              <w:rPr>
                <w:rFonts w:ascii="PT Astra Serif" w:hAnsi="PT Astra Serif"/>
                <w:sz w:val="18"/>
                <w:szCs w:val="18"/>
              </w:rPr>
            </w:pPr>
            <w:r>
              <w:rPr>
                <w:rFonts w:ascii="PT Astra Serif" w:hAnsi="PT Astra Serif"/>
                <w:sz w:val="18"/>
                <w:szCs w:val="18"/>
              </w:rPr>
              <w:t>10.11.31.140-00000001</w:t>
            </w:r>
          </w:p>
        </w:tc>
        <w:tc>
          <w:tcPr>
            <w:tcW w:w="2859" w:type="dxa"/>
            <w:tcBorders>
              <w:top w:val="single" w:sz="4" w:space="0" w:color="auto"/>
              <w:left w:val="single" w:sz="4" w:space="0" w:color="auto"/>
              <w:bottom w:val="single" w:sz="4" w:space="0" w:color="auto"/>
              <w:right w:val="single" w:sz="4" w:space="0" w:color="auto"/>
            </w:tcBorders>
          </w:tcPr>
          <w:p w14:paraId="219799CB" w14:textId="315A5164" w:rsidR="005B1646" w:rsidRPr="00BB7C85" w:rsidRDefault="005B1646" w:rsidP="005B1646">
            <w:pPr>
              <w:jc w:val="left"/>
              <w:rPr>
                <w:rFonts w:ascii="PT Astra Serif" w:hAnsi="PT Astra Serif"/>
                <w:sz w:val="18"/>
                <w:szCs w:val="18"/>
              </w:rPr>
            </w:pPr>
            <w:r w:rsidRPr="005B1646">
              <w:rPr>
                <w:rFonts w:ascii="PT Astra Serif" w:hAnsi="PT Astra Serif"/>
                <w:sz w:val="18"/>
                <w:szCs w:val="18"/>
              </w:rPr>
              <w:t>Субпродукты пищевые крупного рогатого скота замороженные. Вид субпродукта: Печень. Субпродукты в блоках: Нет</w:t>
            </w:r>
          </w:p>
        </w:tc>
        <w:tc>
          <w:tcPr>
            <w:tcW w:w="856" w:type="dxa"/>
            <w:tcBorders>
              <w:top w:val="single" w:sz="4" w:space="0" w:color="auto"/>
              <w:left w:val="single" w:sz="4" w:space="0" w:color="auto"/>
              <w:bottom w:val="single" w:sz="4" w:space="0" w:color="auto"/>
              <w:right w:val="single" w:sz="4" w:space="0" w:color="auto"/>
            </w:tcBorders>
          </w:tcPr>
          <w:p w14:paraId="4FF3BE7D" w14:textId="55A94917" w:rsidR="005B1646" w:rsidRPr="00BB7C85" w:rsidRDefault="005B1646" w:rsidP="005B1646">
            <w:pPr>
              <w:jc w:val="center"/>
              <w:rPr>
                <w:rFonts w:ascii="PT Astra Serif" w:hAnsi="PT Astra Serif"/>
                <w:sz w:val="18"/>
                <w:szCs w:val="18"/>
              </w:rPr>
            </w:pPr>
            <w:r>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54DF8EA9" w14:textId="45A6F12A" w:rsidR="005B1646" w:rsidRDefault="005B1646" w:rsidP="005B1646">
            <w:pPr>
              <w:jc w:val="center"/>
              <w:rPr>
                <w:rFonts w:ascii="PT Astra Serif" w:hAnsi="PT Astra Serif"/>
                <w:sz w:val="18"/>
                <w:szCs w:val="18"/>
              </w:rPr>
            </w:pPr>
            <w:r>
              <w:rPr>
                <w:rFonts w:ascii="PT Astra Serif" w:hAnsi="PT Astra Serif"/>
                <w:sz w:val="18"/>
                <w:szCs w:val="18"/>
              </w:rPr>
              <w:t>1500</w:t>
            </w:r>
          </w:p>
        </w:tc>
        <w:tc>
          <w:tcPr>
            <w:tcW w:w="1058" w:type="dxa"/>
            <w:tcBorders>
              <w:top w:val="single" w:sz="4" w:space="0" w:color="auto"/>
              <w:left w:val="single" w:sz="4" w:space="0" w:color="auto"/>
              <w:bottom w:val="single" w:sz="4" w:space="0" w:color="auto"/>
              <w:right w:val="single" w:sz="4" w:space="0" w:color="auto"/>
            </w:tcBorders>
          </w:tcPr>
          <w:p w14:paraId="1F70CDA7" w14:textId="094D44DB" w:rsidR="005B1646" w:rsidRPr="00BB7C85" w:rsidRDefault="005B1646" w:rsidP="005B1646">
            <w:pPr>
              <w:jc w:val="left"/>
              <w:rPr>
                <w:rFonts w:ascii="PT Astra Serif" w:hAnsi="PT Astra Serif"/>
                <w:sz w:val="18"/>
                <w:szCs w:val="18"/>
              </w:rPr>
            </w:pPr>
            <w:r w:rsidRPr="00BB7C85">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458E347E" w14:textId="3858987F" w:rsidR="005B1646" w:rsidRDefault="005B1646" w:rsidP="005B1646">
            <w:pPr>
              <w:jc w:val="left"/>
              <w:rPr>
                <w:rFonts w:ascii="PT Astra Serif" w:hAnsi="PT Astra Serif"/>
                <w:sz w:val="18"/>
                <w:szCs w:val="18"/>
              </w:rPr>
            </w:pPr>
            <w:r>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7B80A1C8" w14:textId="39DF0B37" w:rsidR="005B1646" w:rsidRPr="00BB7C85" w:rsidRDefault="005B1646" w:rsidP="005B1646">
            <w:pPr>
              <w:jc w:val="left"/>
              <w:rPr>
                <w:rFonts w:ascii="PT Astra Serif" w:hAnsi="PT Astra Serif"/>
                <w:sz w:val="18"/>
                <w:szCs w:val="18"/>
              </w:rPr>
            </w:pPr>
            <w:r w:rsidRPr="00BB7C85">
              <w:rPr>
                <w:rFonts w:ascii="PT Astra Serif" w:hAnsi="PT Astra Serif"/>
                <w:sz w:val="18"/>
                <w:szCs w:val="18"/>
              </w:rPr>
              <w:t>445</w:t>
            </w:r>
          </w:p>
        </w:tc>
      </w:tr>
    </w:tbl>
    <w:p w14:paraId="5E59F467" w14:textId="688EE891" w:rsidR="00267A8F" w:rsidRPr="00106070" w:rsidRDefault="00267A8F" w:rsidP="00BB7C85">
      <w:pPr>
        <w:pStyle w:val="aff0"/>
        <w:rPr>
          <w:rFonts w:ascii="PT Astra Serif" w:hAnsi="PT Astra Serif"/>
          <w:b/>
        </w:rPr>
      </w:pPr>
      <w:r w:rsidRPr="00106070">
        <w:rPr>
          <w:rFonts w:ascii="PT Astra Serif" w:hAnsi="PT Astra Serif"/>
          <w:b/>
        </w:rPr>
        <w:t>Требования к</w:t>
      </w:r>
      <w:r w:rsidR="00755845" w:rsidRPr="00106070">
        <w:rPr>
          <w:rFonts w:ascii="PT Astra Serif" w:hAnsi="PT Astra Serif"/>
          <w:b/>
        </w:rPr>
        <w:t xml:space="preserve"> </w:t>
      </w:r>
      <w:r w:rsidRPr="00106070">
        <w:rPr>
          <w:rFonts w:ascii="PT Astra Serif" w:hAnsi="PT Astra Serif"/>
          <w:b/>
        </w:rPr>
        <w:t>сопроводительной документации:</w:t>
      </w:r>
    </w:p>
    <w:p w14:paraId="3C01F8A6" w14:textId="77777777" w:rsidR="00267A8F" w:rsidRPr="00106070" w:rsidRDefault="00267A8F" w:rsidP="00BB7C85">
      <w:pPr>
        <w:pStyle w:val="aff0"/>
        <w:jc w:val="both"/>
        <w:rPr>
          <w:rFonts w:ascii="PT Astra Serif" w:hAnsi="PT Astra Serif"/>
        </w:rPr>
      </w:pPr>
      <w:r w:rsidRPr="00106070">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151C2D" w:rsidRDefault="00C42B53" w:rsidP="00C42B53">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lastRenderedPageBreak/>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151C2D" w:rsidRDefault="00C42B53" w:rsidP="00C42B53">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3DF051D2" w14:textId="77777777" w:rsidR="00C42B53" w:rsidRPr="00151C2D" w:rsidRDefault="00C42B53" w:rsidP="00BB7C85">
      <w:pPr>
        <w:pStyle w:val="aff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151C2D">
        <w:rPr>
          <w:rFonts w:ascii="PT Astra Serif" w:hAnsi="PT Astra Serif"/>
          <w:sz w:val="22"/>
          <w:szCs w:val="22"/>
        </w:rPr>
        <w:t>Перефасовка</w:t>
      </w:r>
      <w:proofErr w:type="spellEnd"/>
      <w:r w:rsidRPr="00151C2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2034A5CD" w:rsidR="00C42B53" w:rsidRPr="00151C2D" w:rsidRDefault="00C42B53" w:rsidP="00BB7C85">
      <w:pPr>
        <w:pStyle w:val="aff0"/>
        <w:jc w:val="both"/>
        <w:rPr>
          <w:rFonts w:ascii="PT Astra Serif" w:hAnsi="PT Astra Serif"/>
          <w:bCs/>
          <w:sz w:val="22"/>
          <w:szCs w:val="22"/>
        </w:rPr>
      </w:pPr>
      <w:r w:rsidRPr="00151C2D">
        <w:rPr>
          <w:rFonts w:ascii="PT Astra Serif" w:hAnsi="PT Astra Serif"/>
          <w:sz w:val="22"/>
          <w:szCs w:val="22"/>
        </w:rPr>
        <w:t xml:space="preserve">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8F5BF" w14:textId="77777777" w:rsidR="002F1BD7" w:rsidRDefault="002F1BD7">
      <w:r>
        <w:separator/>
      </w:r>
    </w:p>
  </w:endnote>
  <w:endnote w:type="continuationSeparator" w:id="0">
    <w:p w14:paraId="00101501" w14:textId="77777777" w:rsidR="002F1BD7" w:rsidRDefault="002F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F74D1" w14:textId="77777777" w:rsidR="002F1BD7" w:rsidRDefault="002F1BD7">
      <w:r>
        <w:separator/>
      </w:r>
    </w:p>
  </w:footnote>
  <w:footnote w:type="continuationSeparator" w:id="0">
    <w:p w14:paraId="59A8B111" w14:textId="77777777" w:rsidR="002F1BD7" w:rsidRDefault="002F1B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2AA52A2"/>
    <w:lvl w:ilvl="0" w:tplc="8CB68E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425"/>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45B"/>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391"/>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BD7"/>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579D5"/>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3DC"/>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64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376FB"/>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014"/>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0A2E"/>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41D2"/>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00A7"/>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39D2"/>
    <w:rsid w:val="008A7215"/>
    <w:rsid w:val="008B263B"/>
    <w:rsid w:val="008B389E"/>
    <w:rsid w:val="008B520E"/>
    <w:rsid w:val="008B5E74"/>
    <w:rsid w:val="008B749D"/>
    <w:rsid w:val="008C0115"/>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D6AD3"/>
    <w:rsid w:val="008E1CC1"/>
    <w:rsid w:val="008E1FFC"/>
    <w:rsid w:val="008E428F"/>
    <w:rsid w:val="008E5334"/>
    <w:rsid w:val="008E5AF5"/>
    <w:rsid w:val="008E7351"/>
    <w:rsid w:val="008F0CC1"/>
    <w:rsid w:val="008F125D"/>
    <w:rsid w:val="008F2153"/>
    <w:rsid w:val="008F3873"/>
    <w:rsid w:val="008F7BF9"/>
    <w:rsid w:val="0090023B"/>
    <w:rsid w:val="00900863"/>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662"/>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6F"/>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70E"/>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6FC0"/>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B7C85"/>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A0A"/>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AE0"/>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2B8"/>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5328"/>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4414"/>
    <w:rsid w:val="00F66D34"/>
    <w:rsid w:val="00F70AAD"/>
    <w:rsid w:val="00F70B37"/>
    <w:rsid w:val="00F737BF"/>
    <w:rsid w:val="00F81787"/>
    <w:rsid w:val="00F819C8"/>
    <w:rsid w:val="00F82109"/>
    <w:rsid w:val="00F8336F"/>
    <w:rsid w:val="00F83A8A"/>
    <w:rsid w:val="00F8535E"/>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2CB0"/>
    <w:rsid w:val="00FC3409"/>
    <w:rsid w:val="00FC42D7"/>
    <w:rsid w:val="00FC4B37"/>
    <w:rsid w:val="00FC58FA"/>
    <w:rsid w:val="00FC7613"/>
    <w:rsid w:val="00FD38A5"/>
    <w:rsid w:val="00FD5E3A"/>
    <w:rsid w:val="00FD656B"/>
    <w:rsid w:val="00FD7048"/>
    <w:rsid w:val="00FE22AC"/>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5BBF-732A-4466-84EF-E5CD537D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4</cp:revision>
  <cp:lastPrinted>2025-04-25T10:27:00Z</cp:lastPrinted>
  <dcterms:created xsi:type="dcterms:W3CDTF">2025-07-03T10:26:00Z</dcterms:created>
  <dcterms:modified xsi:type="dcterms:W3CDTF">2025-07-03T10:31:00Z</dcterms:modified>
</cp:coreProperties>
</file>